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5" w:rsidRPr="00541EF2" w:rsidRDefault="009F7E85" w:rsidP="00541EF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41EF2">
        <w:rPr>
          <w:rFonts w:ascii="Times New Roman" w:hAnsi="Times New Roman"/>
          <w:b/>
          <w:sz w:val="36"/>
          <w:szCs w:val="36"/>
          <w:u w:val="single"/>
        </w:rPr>
        <w:t>Материально –техническое  обеспечение и оснащенность  образовательного процесса</w:t>
      </w:r>
    </w:p>
    <w:p w:rsidR="009F7E85" w:rsidRPr="00541EF2" w:rsidRDefault="009F7E85" w:rsidP="00541E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В МКДОУ  Детский сад №1 «Ласточка»  созданы необходимые условия  для полноценного развития детей, позволяющие в полной мере эффективно осуществлять образовательный процесс. Работа персонала направлена на создание комфорта, уюта, положительного эмоционального климата воспитанников.</w:t>
      </w:r>
    </w:p>
    <w:p w:rsidR="009F7E85" w:rsidRPr="00541EF2" w:rsidRDefault="009F7E85" w:rsidP="00541E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имеет</w:t>
      </w:r>
      <w:r w:rsidRPr="00541EF2">
        <w:rPr>
          <w:rFonts w:ascii="Times New Roman" w:hAnsi="Times New Roman"/>
          <w:sz w:val="28"/>
          <w:szCs w:val="28"/>
        </w:rPr>
        <w:t>:  медицинский кабинет, кабинет заведующего, кабинет психолога, физкультурно-музыкальный зал, прачечная, пищеблок, методический кабинет. Все помещения Детского сада функционируют по назначению.</w:t>
      </w:r>
    </w:p>
    <w:p w:rsidR="009F7E85" w:rsidRPr="00541EF2" w:rsidRDefault="009F7E85" w:rsidP="00541E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Детский сад имеет все виды благоустройства: водоснабжение, канализация, теплоснабжение, освещение. На территории детского сада находятся участки дл</w:t>
      </w:r>
      <w:r>
        <w:rPr>
          <w:rFonts w:ascii="Times New Roman" w:hAnsi="Times New Roman"/>
          <w:sz w:val="28"/>
          <w:szCs w:val="28"/>
        </w:rPr>
        <w:t>я организации прогулок с детьми</w:t>
      </w:r>
      <w:r w:rsidRPr="00541EF2">
        <w:rPr>
          <w:rFonts w:ascii="Times New Roman" w:hAnsi="Times New Roman"/>
          <w:sz w:val="28"/>
          <w:szCs w:val="28"/>
        </w:rPr>
        <w:t>, оборудованные малыми формами, имее</w:t>
      </w:r>
      <w:r>
        <w:rPr>
          <w:rFonts w:ascii="Times New Roman" w:hAnsi="Times New Roman"/>
          <w:sz w:val="28"/>
          <w:szCs w:val="28"/>
        </w:rPr>
        <w:t>тся спортивная площадка, огород</w:t>
      </w:r>
      <w:r w:rsidRPr="00541E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EF2">
        <w:rPr>
          <w:rFonts w:ascii="Times New Roman" w:hAnsi="Times New Roman"/>
          <w:sz w:val="28"/>
          <w:szCs w:val="28"/>
        </w:rPr>
        <w:t>цветники, зеленые насаждения.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Учреждение укомплектовано современными</w:t>
      </w:r>
      <w:r>
        <w:rPr>
          <w:rFonts w:ascii="Times New Roman" w:hAnsi="Times New Roman"/>
          <w:sz w:val="28"/>
          <w:szCs w:val="28"/>
        </w:rPr>
        <w:t>,</w:t>
      </w:r>
      <w:r w:rsidRPr="00541EF2">
        <w:rPr>
          <w:rFonts w:ascii="Times New Roman" w:hAnsi="Times New Roman"/>
          <w:sz w:val="28"/>
          <w:szCs w:val="28"/>
        </w:rPr>
        <w:t xml:space="preserve"> информационно-техническим оборудованием.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Имеются :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 xml:space="preserve">- 3 ноутбука, 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 xml:space="preserve">-3 компьютера, 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- 2 принтера,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- 4 МФУ  (сканер, принтер, копер).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- 2 проектора,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>- 1  интерактивная доска,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1EF2">
        <w:rPr>
          <w:rFonts w:ascii="Times New Roman" w:hAnsi="Times New Roman"/>
          <w:sz w:val="28"/>
          <w:szCs w:val="28"/>
        </w:rPr>
        <w:t>Для организации образовательной деятельности  с детьми имеются  7 групповых  помещений</w:t>
      </w:r>
      <w:bookmarkStart w:id="0" w:name="_GoBack"/>
      <w:bookmarkEnd w:id="0"/>
      <w:r w:rsidRPr="00541EF2">
        <w:rPr>
          <w:rFonts w:ascii="Times New Roman" w:hAnsi="Times New Roman"/>
          <w:sz w:val="28"/>
          <w:szCs w:val="28"/>
        </w:rPr>
        <w:t xml:space="preserve">.                                             </w:t>
      </w:r>
    </w:p>
    <w:p w:rsidR="009F7E85" w:rsidRPr="00541EF2" w:rsidRDefault="009F7E85" w:rsidP="00541E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 xml:space="preserve">Развивающая предметно - пространственная среда МКДОУ Детского сада №1 «Ласточка»  оснащена: детской мебелью, предметами и оборудованием  для организации различных видов  детской деятельности. В группах имеются  центры  активности по пяти образовательным областям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F7E85" w:rsidRPr="00541EF2" w:rsidTr="00CC754B">
        <w:tc>
          <w:tcPr>
            <w:tcW w:w="4785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Вид помещения / функциональное использование </w:t>
            </w:r>
          </w:p>
        </w:tc>
        <w:tc>
          <w:tcPr>
            <w:tcW w:w="4786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9F7E85" w:rsidRPr="00541EF2" w:rsidTr="00CC754B">
        <w:tc>
          <w:tcPr>
            <w:tcW w:w="4785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Групповые комнаты: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- сюжетно- ролевые игры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- самообслуживание – трудовая деятельность 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- самостоятельная творческая деятельность 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- ознакомление с природой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-познавательно- исследовательская деятельность </w:t>
            </w:r>
          </w:p>
        </w:tc>
        <w:tc>
          <w:tcPr>
            <w:tcW w:w="4786" w:type="dxa"/>
          </w:tcPr>
          <w:p w:rsidR="009F7E85" w:rsidRPr="00541EF2" w:rsidRDefault="009F7E85" w:rsidP="0054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Детская мебель для практической деятельности;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игровая мебель;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атрибуты для сюжетно-ролевых игр: «Семья», «Магазин», «Парикмахерская», «Больница», «Ателье», «Библиотека», «Школа», «Салон красоты»;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центр экологического развития;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Конструкторы различных видов, Головоломки, мозаики, пазлы, настольно-печатные игры, лото, развивающие игры по математике, логике; различные виды театров;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Куклы, пупсы. Коляски для кукол;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Материал для экспериментирования;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Регулируемые столы и стулья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E85" w:rsidRPr="00541EF2" w:rsidTr="00CC754B">
        <w:tc>
          <w:tcPr>
            <w:tcW w:w="4785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 Спальное помещение: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 - дневной сон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- игровая деятельность</w:t>
            </w:r>
          </w:p>
        </w:tc>
        <w:tc>
          <w:tcPr>
            <w:tcW w:w="4786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- Кровати</w:t>
            </w:r>
          </w:p>
        </w:tc>
      </w:tr>
      <w:tr w:rsidR="009F7E85" w:rsidRPr="00541EF2" w:rsidTr="00CC754B">
        <w:tc>
          <w:tcPr>
            <w:tcW w:w="4785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 xml:space="preserve"> Приёмные помещения: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Информационно – просветительная работа  с родителями.</w:t>
            </w:r>
          </w:p>
        </w:tc>
        <w:tc>
          <w:tcPr>
            <w:tcW w:w="4786" w:type="dxa"/>
          </w:tcPr>
          <w:p w:rsidR="009F7E85" w:rsidRPr="00541EF2" w:rsidRDefault="009F7E85" w:rsidP="0054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Информационный уголок для родителей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Выставки детского творчества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Наглядно-информационный материал для родителей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Уголок безопасности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Индивидуальные кабинки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E85" w:rsidRPr="00541EF2" w:rsidTr="00CC754B">
        <w:tc>
          <w:tcPr>
            <w:tcW w:w="4785" w:type="dxa"/>
          </w:tcPr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Физкультурно  -музыкальный зал:</w:t>
            </w:r>
          </w:p>
        </w:tc>
        <w:tc>
          <w:tcPr>
            <w:tcW w:w="4786" w:type="dxa"/>
          </w:tcPr>
          <w:p w:rsidR="009F7E85" w:rsidRPr="00541EF2" w:rsidRDefault="009F7E85" w:rsidP="0054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— Библиотека методической литературы, сборники нот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Шкаф для используемых пособий, игрушек, атрибутов и прочего материала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Детские музыкальные инструменты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Подборка аудио- и видеозаписи с музыкальными произведениями на электронных носителях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— Спортивное оборудование для прыжков, метания, лазания: Набивные мешочки для метания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Мячи резиновые разного диаметра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Прыгающие мячи с ручкой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Коврики массажные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Обручи пластмассовые разных диаметров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Скакалки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Гантели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Гимнастические палки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— Кегли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Конусы для разметки зала</w:t>
            </w:r>
            <w:r w:rsidRPr="00541EF2">
              <w:rPr>
                <w:rFonts w:ascii="Times New Roman" w:hAnsi="Times New Roman"/>
                <w:sz w:val="28"/>
                <w:szCs w:val="28"/>
              </w:rPr>
              <w:br/>
              <w:t>— Маты</w:t>
            </w:r>
          </w:p>
          <w:p w:rsidR="009F7E85" w:rsidRPr="00541EF2" w:rsidRDefault="009F7E85" w:rsidP="00541EF2">
            <w:pPr>
              <w:spacing w:after="30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1EF2">
              <w:rPr>
                <w:rFonts w:ascii="Times New Roman" w:hAnsi="Times New Roman"/>
                <w:sz w:val="28"/>
                <w:szCs w:val="28"/>
              </w:rPr>
              <w:t>— шведская стенка</w:t>
            </w:r>
          </w:p>
          <w:p w:rsidR="009F7E85" w:rsidRPr="00541EF2" w:rsidRDefault="009F7E85" w:rsidP="0054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E85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Оснащение участков для прогулки детей, спортивные участки: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836BAD">
        <w:rPr>
          <w:sz w:val="28"/>
          <w:szCs w:val="28"/>
        </w:rPr>
        <w:t>Оснащение участков для прогулки детей, спортивного участка</w:t>
      </w:r>
      <w:r>
        <w:rPr>
          <w:sz w:val="28"/>
          <w:szCs w:val="28"/>
        </w:rPr>
        <w:t xml:space="preserve"> </w:t>
      </w:r>
    </w:p>
    <w:p w:rsidR="009F7E85" w:rsidRPr="00836BAD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F7E85" w:rsidRPr="00836BAD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836BAD">
        <w:rPr>
          <w:sz w:val="28"/>
          <w:szCs w:val="28"/>
        </w:rPr>
        <w:t xml:space="preserve">Веранды — </w:t>
      </w:r>
      <w:r>
        <w:rPr>
          <w:sz w:val="28"/>
          <w:szCs w:val="28"/>
        </w:rPr>
        <w:t>4</w:t>
      </w:r>
    </w:p>
    <w:p w:rsidR="009F7E85" w:rsidRPr="00836BAD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836BAD">
        <w:rPr>
          <w:sz w:val="28"/>
          <w:szCs w:val="28"/>
        </w:rPr>
        <w:t xml:space="preserve">Песочница   — </w:t>
      </w:r>
      <w:r>
        <w:rPr>
          <w:sz w:val="28"/>
          <w:szCs w:val="28"/>
        </w:rPr>
        <w:t>7</w:t>
      </w:r>
    </w:p>
    <w:p w:rsidR="009F7E85" w:rsidRPr="00836BAD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836BAD">
        <w:rPr>
          <w:sz w:val="28"/>
          <w:szCs w:val="28"/>
        </w:rPr>
        <w:t xml:space="preserve">Малые архитектурные формы — </w:t>
      </w:r>
      <w:r>
        <w:rPr>
          <w:sz w:val="28"/>
          <w:szCs w:val="28"/>
        </w:rPr>
        <w:t>7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836BAD">
        <w:rPr>
          <w:sz w:val="28"/>
          <w:szCs w:val="28"/>
        </w:rPr>
        <w:t xml:space="preserve">Турник – </w:t>
      </w:r>
      <w:r>
        <w:rPr>
          <w:sz w:val="28"/>
          <w:szCs w:val="28"/>
        </w:rPr>
        <w:t>3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Балансир – 2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Качели- 2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Малый спортивный рукоход  - 3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Карусели- 2</w:t>
      </w:r>
    </w:p>
    <w:p w:rsidR="009F7E85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Качеля-самолет - 1 </w:t>
      </w:r>
    </w:p>
    <w:p w:rsidR="009F7E85" w:rsidRPr="00836BAD" w:rsidRDefault="009F7E85" w:rsidP="00836BAD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Лесенка 1</w:t>
      </w: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</w:p>
    <w:p w:rsidR="009F7E85" w:rsidRPr="00541EF2" w:rsidRDefault="009F7E85" w:rsidP="00541EF2">
      <w:pPr>
        <w:jc w:val="both"/>
        <w:rPr>
          <w:rFonts w:ascii="Times New Roman" w:hAnsi="Times New Roman"/>
          <w:sz w:val="28"/>
          <w:szCs w:val="28"/>
        </w:rPr>
      </w:pPr>
      <w:r w:rsidRPr="00541EF2">
        <w:rPr>
          <w:rFonts w:ascii="Times New Roman" w:hAnsi="Times New Roman"/>
          <w:sz w:val="28"/>
          <w:szCs w:val="28"/>
        </w:rPr>
        <w:t xml:space="preserve"> </w:t>
      </w:r>
    </w:p>
    <w:sectPr w:rsidR="009F7E85" w:rsidRPr="00541EF2" w:rsidSect="00AA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3F7"/>
    <w:rsid w:val="001A1FB6"/>
    <w:rsid w:val="002D4B64"/>
    <w:rsid w:val="00397F72"/>
    <w:rsid w:val="00541EF2"/>
    <w:rsid w:val="0064283A"/>
    <w:rsid w:val="00664D7E"/>
    <w:rsid w:val="00836BAD"/>
    <w:rsid w:val="00862451"/>
    <w:rsid w:val="008D53F7"/>
    <w:rsid w:val="00997C67"/>
    <w:rsid w:val="009B64E9"/>
    <w:rsid w:val="009F7E85"/>
    <w:rsid w:val="00A718C7"/>
    <w:rsid w:val="00AA63B5"/>
    <w:rsid w:val="00CC754B"/>
    <w:rsid w:val="00D3098F"/>
    <w:rsid w:val="00EE1626"/>
    <w:rsid w:val="00F0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1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504</Words>
  <Characters>2873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2019-12-18T05:32:00Z</cp:lastPrinted>
  <dcterms:created xsi:type="dcterms:W3CDTF">2019-12-17T06:31:00Z</dcterms:created>
  <dcterms:modified xsi:type="dcterms:W3CDTF">2019-12-23T02:22:00Z</dcterms:modified>
</cp:coreProperties>
</file>